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28"/>
        <w:gridCol w:w="4533"/>
      </w:tblGrid>
      <w:tr w:rsidR="00544A22" w:rsidRPr="003B30DD" w14:paraId="4C4E3365" w14:textId="77777777" w:rsidTr="00F60478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0725A601" w:rsidR="00544A22" w:rsidRPr="003B30DD" w:rsidRDefault="00F92F79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Rekonstrukce skladovacího bloku 231 ve skladu Loukov</w:t>
            </w:r>
          </w:p>
        </w:tc>
      </w:tr>
      <w:tr w:rsidR="00544A22" w:rsidRPr="003B30DD" w14:paraId="75F01C60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6F168A92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4196D39F" w:rsidR="00544A22" w:rsidRPr="003B30DD" w:rsidRDefault="006E3F7E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92F79">
              <w:rPr>
                <w:rFonts w:ascii="Arial" w:hAnsi="Arial" w:cs="Arial"/>
              </w:rPr>
              <w:t>57</w:t>
            </w:r>
            <w:r>
              <w:rPr>
                <w:rFonts w:ascii="Arial" w:hAnsi="Arial" w:cs="Arial"/>
              </w:rPr>
              <w:t>/25</w:t>
            </w:r>
            <w:r w:rsidRPr="003B30DD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2C830A35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veřejnou zakázku </w:t>
      </w:r>
      <w:r w:rsidR="004B7278">
        <w:rPr>
          <w:rFonts w:ascii="Arial" w:hAnsi="Arial" w:cs="Arial"/>
        </w:rPr>
        <w:t xml:space="preserve">s názvem </w:t>
      </w:r>
      <w:r w:rsidR="00F92F79">
        <w:rPr>
          <w:rFonts w:ascii="Arial" w:hAnsi="Arial" w:cs="Arial"/>
          <w:b/>
          <w:bCs/>
        </w:rPr>
        <w:t>Rekonstrukce skladovacího bloku 231 ve skladu Loukov</w:t>
      </w:r>
      <w:r w:rsidR="003512E0">
        <w:rPr>
          <w:rFonts w:ascii="Arial" w:hAnsi="Arial" w:cs="Arial"/>
        </w:rPr>
        <w:t>, vyhlášenou</w:t>
      </w:r>
      <w:r w:rsidRPr="00F60478">
        <w:rPr>
          <w:rFonts w:ascii="Arial" w:hAnsi="Arial" w:cs="Arial"/>
        </w:rPr>
        <w:t xml:space="preserve"> obchodní</w:t>
      </w:r>
      <w:r>
        <w:rPr>
          <w:rFonts w:ascii="Arial" w:hAnsi="Arial" w:cs="Arial"/>
          <w:color w:val="000000"/>
        </w:rPr>
        <w:t xml:space="preserve">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>, ve smyslu ust.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ust.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3F215F">
        <w:rPr>
          <w:rFonts w:ascii="Arial" w:eastAsia="Tahoma" w:hAnsi="Arial" w:cs="Arial"/>
          <w:b/>
          <w:bCs/>
        </w:rPr>
        <w:t>ZESM</w:t>
      </w:r>
      <w:r>
        <w:rPr>
          <w:rFonts w:ascii="Arial" w:eastAsia="Tahoma" w:hAnsi="Arial" w:cs="Arial"/>
        </w:rPr>
        <w:t>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ust.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Alternativní varianta pro</w:t>
      </w:r>
      <w:r w:rsidRPr="009B59E7">
        <w:rPr>
          <w:rFonts w:ascii="Arial" w:eastAsia="Tahoma" w:hAnsi="Arial" w:cs="Arial"/>
          <w:i/>
          <w:highlight w:val="yellow"/>
          <w:u w:val="single"/>
        </w:rPr>
        <w:t xml:space="preserve"> </w:t>
      </w:r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37BEC461" w14:textId="2C809B46" w:rsidR="00544A22" w:rsidRDefault="00544A22"/>
    <w:p w14:paraId="5CD1A4B2" w14:textId="71A81974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>Nezbytným předpokladem pro účast dodavatele v zadávacím řízení je skutečnost, že veřejný funkcionář uvedený v ust.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1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1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2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2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3" w:name="_Hlk74755175"/>
      <w:r w:rsidRPr="00544A22">
        <w:rPr>
          <w:rFonts w:ascii="Arial" w:hAnsi="Arial" w:cs="Arial"/>
        </w:rPr>
        <w:t xml:space="preserve">uvede v čestném prohlášení </w:t>
      </w:r>
      <w:bookmarkEnd w:id="13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4" w:name="_Hlk74818140"/>
      <w:r w:rsidRPr="00544A22">
        <w:rPr>
          <w:rFonts w:ascii="Arial" w:hAnsi="Arial" w:cs="Arial"/>
        </w:rPr>
        <w:t xml:space="preserve">z titulu osoby s koncovým vlivem </w:t>
      </w:r>
      <w:bookmarkEnd w:id="14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5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5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6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6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320BF" w14:textId="77777777" w:rsidR="00A970A8" w:rsidRDefault="00A970A8" w:rsidP="00544A22">
      <w:r>
        <w:separator/>
      </w:r>
    </w:p>
  </w:endnote>
  <w:endnote w:type="continuationSeparator" w:id="0">
    <w:p w14:paraId="4DC71A54" w14:textId="77777777" w:rsidR="00A970A8" w:rsidRDefault="00A970A8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391F7" w14:textId="77777777" w:rsidR="00A970A8" w:rsidRDefault="00A970A8" w:rsidP="00544A22">
      <w:r>
        <w:separator/>
      </w:r>
    </w:p>
  </w:footnote>
  <w:footnote w:type="continuationSeparator" w:id="0">
    <w:p w14:paraId="1D4B11C1" w14:textId="77777777" w:rsidR="00A970A8" w:rsidRDefault="00A970A8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 w:rsidRPr="009B59E7">
        <w:rPr>
          <w:sz w:val="16"/>
          <w:szCs w:val="16"/>
          <w:highlight w:val="yellow"/>
        </w:rPr>
        <w:t>Dodavatel vždy prohlašuje skutečnosti uvedené v prvních dvou odrážkách; následně vybere/zachová alternativní variantu odpovídající jeho konkrétním poměrům</w:t>
      </w:r>
      <w:bookmarkEnd w:id="0"/>
      <w:r w:rsidRPr="009B59E7">
        <w:rPr>
          <w:sz w:val="16"/>
          <w:szCs w:val="16"/>
          <w:highlight w:val="yellow"/>
        </w:rPr>
        <w:t>, resp. poměrům jeho poddodavatele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37938" w14:textId="0AF3301E" w:rsidR="009B59E7" w:rsidRPr="009B59E7" w:rsidRDefault="009B59E7">
    <w:pPr>
      <w:pStyle w:val="Zhlav"/>
      <w:rPr>
        <w:rFonts w:ascii="Arial" w:hAnsi="Arial" w:cs="Arial"/>
      </w:rPr>
    </w:pPr>
    <w:r w:rsidRPr="009B59E7">
      <w:rPr>
        <w:rFonts w:ascii="Arial" w:hAnsi="Arial" w:cs="Arial"/>
      </w:rPr>
      <w:t xml:space="preserve">Příloha č. </w:t>
    </w:r>
    <w:r w:rsidR="002E1374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281044"/>
    <w:rsid w:val="002E1374"/>
    <w:rsid w:val="00335F81"/>
    <w:rsid w:val="003512E0"/>
    <w:rsid w:val="003F215F"/>
    <w:rsid w:val="004B7278"/>
    <w:rsid w:val="00544A22"/>
    <w:rsid w:val="006E3F7E"/>
    <w:rsid w:val="00857ADD"/>
    <w:rsid w:val="00875101"/>
    <w:rsid w:val="008E134E"/>
    <w:rsid w:val="009B59E7"/>
    <w:rsid w:val="009E622D"/>
    <w:rsid w:val="00A66035"/>
    <w:rsid w:val="00A970A8"/>
    <w:rsid w:val="00B74878"/>
    <w:rsid w:val="00CB6B45"/>
    <w:rsid w:val="00CF7FB9"/>
    <w:rsid w:val="00E12AC6"/>
    <w:rsid w:val="00E47E0F"/>
    <w:rsid w:val="00EF6167"/>
    <w:rsid w:val="00F60478"/>
    <w:rsid w:val="00F92F79"/>
    <w:rsid w:val="00FA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59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59E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59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59E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F215F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1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1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1017</Words>
  <Characters>6007</Characters>
  <Application>Microsoft Office Word</Application>
  <DocSecurity>0</DocSecurity>
  <Lines>50</Lines>
  <Paragraphs>14</Paragraphs>
  <ScaleCrop>false</ScaleCrop>
  <Company/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Ševecová Ivana</cp:lastModifiedBy>
  <cp:revision>8</cp:revision>
  <dcterms:created xsi:type="dcterms:W3CDTF">2024-11-20T15:20:00Z</dcterms:created>
  <dcterms:modified xsi:type="dcterms:W3CDTF">2025-08-25T11:06:00Z</dcterms:modified>
</cp:coreProperties>
</file>